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DAFB6" w14:textId="77777777" w:rsidR="00921968" w:rsidRPr="00CE1E75" w:rsidRDefault="00921968" w:rsidP="00A142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УДК 7.02:658.512.2 </w:t>
      </w:r>
    </w:p>
    <w:p w14:paraId="510AB2E1" w14:textId="77777777" w:rsidR="00921968" w:rsidRPr="00CE1E75" w:rsidRDefault="00921968" w:rsidP="00A142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>В. Л. Жуков</w:t>
      </w:r>
    </w:p>
    <w:p w14:paraId="227D52CF" w14:textId="77777777" w:rsidR="00921968" w:rsidRPr="00CE1E75" w:rsidRDefault="00921968" w:rsidP="00A142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 Санкт-Петербургский государственный университет промышленных технологий и дизайна </w:t>
      </w:r>
    </w:p>
    <w:p w14:paraId="3CDE8659" w14:textId="77777777" w:rsidR="00921968" w:rsidRPr="00CE1E75" w:rsidRDefault="00921968" w:rsidP="00A142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ГНОСЕОЛОГИЯ КОГНИТИВНЫХ ТЕХНОЛОГИЙ В ОНТОЛОГИИ ТЕОРИИ ДИЗАЙНА </w:t>
      </w:r>
    </w:p>
    <w:p w14:paraId="3FD4D22F" w14:textId="77777777" w:rsidR="00921968" w:rsidRPr="00CE1E75" w:rsidRDefault="00921968" w:rsidP="00A142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Рассмотрены современные методы в теории дизайна в создании образов объектов дизайна, представленных визуально-символьными когнитивными информационными динамическими системами с локально-устойчивой структурой, в приложении к проектированию ювелирных изделий на основе результатов исследований лингво- комбинаторным методом литературных произведений, обуславливающим индукционный переход от объективной реальности к семиотической.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62902459" w14:textId="77777777" w:rsidR="00921968" w:rsidRPr="00CE1E75" w:rsidRDefault="00921968" w:rsidP="00A142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 xml:space="preserve">: ювелирные изделия, визуально-символьные когнитивные информационные динамические системы, информационные технологии, постнекласси- ческая методология исследования, теория дизайна. </w:t>
      </w:r>
    </w:p>
    <w:p w14:paraId="4ECF4AEA" w14:textId="77777777" w:rsidR="0098584C" w:rsidRPr="00CE1E75" w:rsidRDefault="0098584C">
      <w:pPr>
        <w:rPr>
          <w:lang w:val="en-US"/>
        </w:rPr>
      </w:pPr>
    </w:p>
    <w:p w14:paraId="0179D205" w14:textId="77777777" w:rsidR="00A14227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УДК 687.01 </w:t>
      </w:r>
    </w:p>
    <w:p w14:paraId="397AC995" w14:textId="77777777" w:rsidR="00A14227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>И. Н. Сафронова, Т. В. Балланд </w:t>
      </w:r>
    </w:p>
    <w:p w14:paraId="369422B6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6C046D4A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proofErr w:type="gramStart"/>
      <w:r w:rsidRPr="00CE1E75">
        <w:rPr>
          <w:rFonts w:ascii="Times" w:hAnsi="Times" w:cs="Times"/>
          <w:b/>
          <w:lang w:val="en-US"/>
        </w:rPr>
        <w:t>СТИРАНИЕ ГЕНДЕРНЫХ РАЗЛИЧИЙ — ПРИМЕТА ВРЕМЕНИ ИЛИ МАССОВАЯ МОДА УЛИЦЫ?</w:t>
      </w:r>
      <w:proofErr w:type="gramEnd"/>
      <w:r w:rsidRPr="00CE1E75">
        <w:rPr>
          <w:rFonts w:ascii="Times" w:hAnsi="Times" w:cs="Times"/>
          <w:b/>
          <w:lang w:val="en-US"/>
        </w:rPr>
        <w:t xml:space="preserve"> </w:t>
      </w:r>
    </w:p>
    <w:p w14:paraId="00E1B389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Рассматриваются гендерные трансформации в мире современной моды и модного поведения, стиль унисекс, его характерные черты, причины возникновения и широ- кого распространения.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Анализируются факторы, ока- зывающие влияние на появление массовой универсальной в гендерном отношении одежды.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Рассматриваются причины, повлиявшие на упрощение предметов одежды и сокращение используемого ассортимента.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6DB147CA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 xml:space="preserve">: унисекс, стиль, пол, гендерные различия, мода улицы. </w:t>
      </w:r>
    </w:p>
    <w:p w14:paraId="451BF2FD" w14:textId="77777777" w:rsidR="00921968" w:rsidRPr="00CE1E75" w:rsidRDefault="00921968">
      <w:pPr>
        <w:rPr>
          <w:lang w:val="en-US"/>
        </w:rPr>
      </w:pPr>
    </w:p>
    <w:p w14:paraId="5C45BAC9" w14:textId="77777777" w:rsidR="00A14227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УДК 747:628.92–047.58 (985) </w:t>
      </w:r>
    </w:p>
    <w:p w14:paraId="7A1B99EA" w14:textId="77777777" w:rsidR="00A14227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М. С. Кухта, М. О. Васильева </w:t>
      </w:r>
    </w:p>
    <w:p w14:paraId="0FECB19A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Томский политехнический университет </w:t>
      </w:r>
    </w:p>
    <w:p w14:paraId="066623B6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ДИЗАЙН СЦЕНАРИЕВ КОМФОРТНОГО ОСВЕЩЕНИЯ ПРОИЗВОДСТВЕННЫХ ПОМЕЩЕНИЙ В УСЛОВИЯХ АРКТИКИ </w:t>
      </w:r>
    </w:p>
    <w:p w14:paraId="1774AA87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Рассматривается создание сценариев комфортного искусственного освещения производственных помеще- ний в специфике фотопериодизма Арктической зоны.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lastRenderedPageBreak/>
        <w:t>Представлен междисциплинарный комплексный подход к решению проблемы адаптации работающего персонала к экстремальным световым условиям в связи с сохра- нением работоспособности и здоровье сбережением контингента.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71BEB35D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 xml:space="preserve">: экстремальная световая видимая среда Арктической зоны, свет Солнца, спектр излучения, десинхроноз, физиология зрения, визуальный комфорт, адаптивный источник света, параметры управления освещением. </w:t>
      </w:r>
    </w:p>
    <w:p w14:paraId="3BF3EB13" w14:textId="77777777" w:rsidR="00921968" w:rsidRPr="00CE1E75" w:rsidRDefault="00921968">
      <w:pPr>
        <w:rPr>
          <w:lang w:val="en-US"/>
        </w:rPr>
      </w:pPr>
    </w:p>
    <w:p w14:paraId="178E0E26" w14:textId="77777777" w:rsidR="00A14227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УДК 745/749</w:t>
      </w:r>
    </w:p>
    <w:p w14:paraId="3FC17DE7" w14:textId="77777777" w:rsidR="00A14227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 </w:t>
      </w:r>
      <w:r w:rsidRPr="00CE1E75">
        <w:rPr>
          <w:rFonts w:ascii="Times" w:hAnsi="Times" w:cs="Times"/>
          <w:b/>
          <w:lang w:val="en-US"/>
        </w:rPr>
        <w:t>Л. Т. Жукова, С. В. Жукова, Е. С. Борисова</w:t>
      </w:r>
      <w:r w:rsidRPr="00CE1E75">
        <w:rPr>
          <w:rFonts w:ascii="Times" w:hAnsi="Times" w:cs="Times"/>
          <w:lang w:val="en-US"/>
        </w:rPr>
        <w:t> </w:t>
      </w:r>
    </w:p>
    <w:p w14:paraId="7D07E64C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331AFA94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ПАРАДИГМЫ СЕМИОТИЧЕСКОЙ РЕАЛЬНОСТИ ТЕОРИИ ДИЗАЙНА СЕМАНТИКИ БИОСИСТЕМ ФЛОРЫ И ФАУНЫ В МИФОПОЭТИЧЕСКИХ ОБРАЗАХ Х. К. АНДЕРСЕНА, АДАПТИРОВАННЫХ К ОБРАЗАМ ЮВЕЛИРНЫХ ИЗДЕЛИЙ </w:t>
      </w:r>
    </w:p>
    <w:p w14:paraId="2D0BDB1B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 xml:space="preserve">Данная работа посвящена исследованию когнитивного влияния на морфологию флоры и фауны семиотической реальности, на создание образов объектов дизайна в кла- стере совершенствования облика человека в реализации сказочного творчества Г. Х. Андерсена </w:t>
      </w:r>
    </w:p>
    <w:p w14:paraId="3AE15E65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 xml:space="preserve">: биосистемы, дизайн, горох, ромашка, символизм, ювелирные изделия, семантические сети. </w:t>
      </w:r>
    </w:p>
    <w:p w14:paraId="72EF1C62" w14:textId="77777777" w:rsidR="00CE1E75" w:rsidRDefault="00CE1E75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5A20D7AE" w14:textId="77777777" w:rsid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УДК 687.1 А. </w:t>
      </w:r>
    </w:p>
    <w:p w14:paraId="38FF269F" w14:textId="77777777" w:rsidR="00CE1E75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В. Красная, Н. И. Пригодина, Е. М. Ермолаева </w:t>
      </w:r>
    </w:p>
    <w:p w14:paraId="2F7977A2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61EF3B78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ХУДОЖЕСТВЕННАЯ РАЗРАБОТКА КОЛЛЕКЦИИ ОДЕЖДЫ ИЗ ТРИКОТАЖА В СТИЛЕ ДЕКОНСТРУКТИВИЗМ С ЭЛЕМЕНТАМИ БИОНИКИ </w:t>
      </w:r>
    </w:p>
    <w:p w14:paraId="31C95E95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Описывается про</w:t>
      </w:r>
      <w:r w:rsidR="00CE1E75">
        <w:rPr>
          <w:rFonts w:ascii="Times" w:hAnsi="Times" w:cs="Times"/>
          <w:i/>
          <w:iCs/>
          <w:lang w:val="en-US"/>
        </w:rPr>
        <w:t>цесс создания коллекции из три</w:t>
      </w:r>
      <w:r w:rsidRPr="00CE1E75">
        <w:rPr>
          <w:rFonts w:ascii="Times" w:hAnsi="Times" w:cs="Times"/>
          <w:i/>
          <w:iCs/>
          <w:lang w:val="en-US"/>
        </w:rPr>
        <w:t>котажа от идеи до е</w:t>
      </w:r>
      <w:r w:rsidR="00CE1E75">
        <w:rPr>
          <w:rFonts w:ascii="Times" w:hAnsi="Times" w:cs="Times"/>
          <w:i/>
          <w:iCs/>
          <w:lang w:val="en-US"/>
        </w:rPr>
        <w:t>е воплощения в материале.</w:t>
      </w:r>
      <w:proofErr w:type="gramEnd"/>
      <w:r w:rsid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="00CE1E75">
        <w:rPr>
          <w:rFonts w:ascii="Times" w:hAnsi="Times" w:cs="Times"/>
          <w:i/>
          <w:iCs/>
          <w:lang w:val="en-US"/>
        </w:rPr>
        <w:t>Соче</w:t>
      </w:r>
      <w:r w:rsidRPr="00CE1E75">
        <w:rPr>
          <w:rFonts w:ascii="Times" w:hAnsi="Times" w:cs="Times"/>
          <w:i/>
          <w:iCs/>
          <w:lang w:val="en-US"/>
        </w:rPr>
        <w:t xml:space="preserve">тание современных направлений </w:t>
      </w:r>
      <w:r w:rsidRPr="00CE1E75">
        <w:rPr>
          <w:rFonts w:ascii="Times New Roman" w:hAnsi="Times New Roman" w:cs="Times New Roman"/>
          <w:i/>
          <w:iCs/>
          <w:lang w:val="en-US"/>
        </w:rPr>
        <w:t>‒</w:t>
      </w:r>
      <w:r w:rsidRPr="00CE1E75">
        <w:rPr>
          <w:rFonts w:ascii="Times" w:hAnsi="Times" w:cs="Times"/>
          <w:i/>
          <w:iCs/>
          <w:lang w:val="en-US"/>
        </w:rPr>
        <w:t xml:space="preserve"> деконструктивизма и бионики — нашло отражение в трикотаже.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Принципы деконструктивизма применены в формах и силуэтах предложенных изделий, а изображения бионических структур переданы</w:t>
      </w:r>
      <w:r w:rsidR="00CE1E75">
        <w:rPr>
          <w:rFonts w:ascii="Times" w:hAnsi="Times" w:cs="Times"/>
          <w:i/>
          <w:iCs/>
          <w:lang w:val="en-US"/>
        </w:rPr>
        <w:t xml:space="preserve"> рисунчатыми свойствами трико</w:t>
      </w:r>
      <w:r w:rsidRPr="00CE1E75">
        <w:rPr>
          <w:rFonts w:ascii="Times" w:hAnsi="Times" w:cs="Times"/>
          <w:i/>
          <w:iCs/>
          <w:lang w:val="en-US"/>
        </w:rPr>
        <w:t>тажа.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В работе об</w:t>
      </w:r>
      <w:r w:rsidR="00CE1E75">
        <w:rPr>
          <w:rFonts w:ascii="Times" w:hAnsi="Times" w:cs="Times"/>
          <w:i/>
          <w:iCs/>
          <w:lang w:val="en-US"/>
        </w:rPr>
        <w:t>ъяснены основные принципы декон</w:t>
      </w:r>
      <w:r w:rsidRPr="00CE1E75">
        <w:rPr>
          <w:rFonts w:ascii="Times" w:hAnsi="Times" w:cs="Times"/>
          <w:i/>
          <w:iCs/>
          <w:lang w:val="en-US"/>
        </w:rPr>
        <w:t xml:space="preserve"> структивизма.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Представлен изобразительный материал источника вдохновения, изложен процесс формирования концепции коллекции, ее</w:t>
      </w:r>
      <w:r w:rsidR="00CE1E75">
        <w:rPr>
          <w:rFonts w:ascii="Times" w:hAnsi="Times" w:cs="Times"/>
          <w:i/>
          <w:iCs/>
          <w:lang w:val="en-US"/>
        </w:rPr>
        <w:t xml:space="preserve"> эскизной части и описаны эта</w:t>
      </w:r>
      <w:r w:rsidRPr="00CE1E75">
        <w:rPr>
          <w:rFonts w:ascii="Times" w:hAnsi="Times" w:cs="Times"/>
          <w:i/>
          <w:iCs/>
          <w:lang w:val="en-US"/>
        </w:rPr>
        <w:t>пы создания трикотажных структур и фактур.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Также представлены готовые модели в материале.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153E5ADD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 xml:space="preserve">Ключевые слова: </w:t>
      </w:r>
      <w:r w:rsidRPr="00CE1E75">
        <w:rPr>
          <w:rFonts w:ascii="Times New Roman" w:hAnsi="Times New Roman" w:cs="Times New Roman"/>
          <w:lang w:val="en-US"/>
        </w:rPr>
        <w:t>авто</w:t>
      </w:r>
      <w:r w:rsidR="00CE1E75">
        <w:rPr>
          <w:rFonts w:ascii="Times New Roman" w:hAnsi="Times New Roman" w:cs="Times New Roman"/>
          <w:lang w:val="en-US"/>
        </w:rPr>
        <w:t>рская коллекция, трикотаж, био</w:t>
      </w:r>
      <w:r w:rsidRPr="00CE1E75">
        <w:rPr>
          <w:rFonts w:ascii="Times New Roman" w:hAnsi="Times New Roman" w:cs="Times New Roman"/>
          <w:lang w:val="en-US"/>
        </w:rPr>
        <w:t xml:space="preserve">формы в костюме, природа, деконструктивизм, полуфанг, комбинированное переплетение, имитация природных структур, авторский трикотаж, концепция коллекции. </w:t>
      </w:r>
    </w:p>
    <w:p w14:paraId="143096DF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2718A089" w14:textId="77777777" w:rsid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УДК 74+003+004 Т. </w:t>
      </w:r>
    </w:p>
    <w:p w14:paraId="76D37218" w14:textId="77777777" w:rsidR="00CE1E75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>О. Габриелян</w:t>
      </w:r>
    </w:p>
    <w:p w14:paraId="28CD0A1E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lang w:val="en-US"/>
        </w:rPr>
        <w:t> Крымский федеральный университет им.</w:t>
      </w:r>
      <w:proofErr w:type="gramEnd"/>
      <w:r w:rsidRPr="00CE1E75">
        <w:rPr>
          <w:rFonts w:ascii="Times" w:hAnsi="Times" w:cs="Times"/>
          <w:lang w:val="en-US"/>
        </w:rPr>
        <w:t xml:space="preserve"> В. И. Вернадского, г. Симферополь </w:t>
      </w:r>
    </w:p>
    <w:p w14:paraId="5D09DD10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СОВРЕМЕННАЯ КОММУНИКАТИВНАЯ МОДЕЛЬ ПРОЦЕССА СОЗДАНИЯ И ВОСПРИЯТИЯ ХУДОЖЕСТВЕННОГО И ДИЗАЙН-ПРОИЗВЕДЕНИЯ </w:t>
      </w:r>
    </w:p>
    <w:p w14:paraId="5E72A98B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 xml:space="preserve">Соотносятся различные коммуникативные модели процесса создания и </w:t>
      </w:r>
      <w:r w:rsidR="00CE1E75">
        <w:rPr>
          <w:rFonts w:ascii="Times" w:hAnsi="Times" w:cs="Times"/>
          <w:i/>
          <w:iCs/>
          <w:lang w:val="en-US"/>
        </w:rPr>
        <w:t>восприятия художественных и ди</w:t>
      </w:r>
      <w:r w:rsidRPr="00CE1E75">
        <w:rPr>
          <w:rFonts w:ascii="Times" w:hAnsi="Times" w:cs="Times"/>
          <w:i/>
          <w:iCs/>
          <w:lang w:val="en-US"/>
        </w:rPr>
        <w:t>зайн-произведений.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Определяется посредническая роль «исполнителя» в процессе воплощения замысла автора в виде конечного произ</w:t>
      </w:r>
      <w:r w:rsidR="00CE1E75">
        <w:rPr>
          <w:rFonts w:ascii="Times" w:hAnsi="Times" w:cs="Times"/>
          <w:i/>
          <w:iCs/>
          <w:lang w:val="en-US"/>
        </w:rPr>
        <w:t>ведения.</w:t>
      </w:r>
      <w:proofErr w:type="gramEnd"/>
      <w:r w:rsid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="00CE1E75">
        <w:rPr>
          <w:rFonts w:ascii="Times" w:hAnsi="Times" w:cs="Times"/>
          <w:i/>
          <w:iCs/>
          <w:lang w:val="en-US"/>
        </w:rPr>
        <w:t>Современная коммуника</w:t>
      </w:r>
      <w:r w:rsidRPr="00CE1E75">
        <w:rPr>
          <w:rFonts w:ascii="Times" w:hAnsi="Times" w:cs="Times"/>
          <w:i/>
          <w:iCs/>
          <w:lang w:val="en-US"/>
        </w:rPr>
        <w:t>тивная модель анализируется в контексте цифрового, алгоритмического и семиотико-интерактивного дизайна.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6FDF2790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>: коммуникация, художественное произведение, диза</w:t>
      </w:r>
      <w:r w:rsidR="00CE1E75">
        <w:rPr>
          <w:rFonts w:ascii="Times New Roman" w:hAnsi="Times New Roman" w:cs="Times New Roman"/>
          <w:lang w:val="en-US"/>
        </w:rPr>
        <w:t>йн-произведение, посредник-ис</w:t>
      </w:r>
      <w:r w:rsidRPr="00CE1E75">
        <w:rPr>
          <w:rFonts w:ascii="Times New Roman" w:hAnsi="Times New Roman" w:cs="Times New Roman"/>
          <w:lang w:val="en-US"/>
        </w:rPr>
        <w:t xml:space="preserve">полнитель, цифровой дизайн, алгоритмический дизайн, семиотико-интерактивный дизайн. </w:t>
      </w:r>
    </w:p>
    <w:p w14:paraId="5EFDB8FF" w14:textId="77777777" w:rsidR="00CE1E75" w:rsidRDefault="00CE1E75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46AEE7E0" w14:textId="77777777" w:rsid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УДК 7.05 </w:t>
      </w:r>
    </w:p>
    <w:p w14:paraId="3F026307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b/>
          <w:lang w:val="en-US"/>
        </w:rPr>
        <w:t>В.</w:t>
      </w:r>
      <w:r w:rsidRPr="00CE1E75">
        <w:rPr>
          <w:rFonts w:ascii="Times" w:hAnsi="Times" w:cs="Times"/>
          <w:lang w:val="en-US"/>
        </w:rPr>
        <w:t xml:space="preserve"> </w:t>
      </w:r>
      <w:r w:rsidRPr="00CE1E75">
        <w:rPr>
          <w:rFonts w:ascii="Times" w:hAnsi="Times" w:cs="Times"/>
          <w:b/>
          <w:lang w:val="en-US"/>
        </w:rPr>
        <w:t>Л. Жуков</w:t>
      </w:r>
      <w:r w:rsidRPr="00CE1E75">
        <w:rPr>
          <w:rFonts w:ascii="Times" w:hAnsi="Times" w:cs="Times"/>
          <w:b/>
          <w:position w:val="13"/>
          <w:lang w:val="en-US"/>
        </w:rPr>
        <w:t>1</w:t>
      </w:r>
      <w:r w:rsidRPr="00CE1E75">
        <w:rPr>
          <w:rFonts w:ascii="Times" w:hAnsi="Times" w:cs="Times"/>
          <w:b/>
          <w:lang w:val="en-US"/>
        </w:rPr>
        <w:t>, А. М. Смирнова</w:t>
      </w:r>
      <w:r w:rsidRPr="00CE1E75">
        <w:rPr>
          <w:rFonts w:ascii="Times" w:hAnsi="Times" w:cs="Times"/>
          <w:b/>
          <w:position w:val="13"/>
          <w:lang w:val="en-US"/>
        </w:rPr>
        <w:t>1</w:t>
      </w:r>
      <w:r w:rsidRPr="00CE1E75">
        <w:rPr>
          <w:rFonts w:ascii="Times" w:hAnsi="Times" w:cs="Times"/>
          <w:b/>
          <w:lang w:val="en-US"/>
        </w:rPr>
        <w:t>, Д. И. Бурлов</w:t>
      </w:r>
      <w:r w:rsidRPr="00CE1E75">
        <w:rPr>
          <w:rFonts w:ascii="Times" w:hAnsi="Times" w:cs="Times"/>
          <w:b/>
          <w:position w:val="13"/>
          <w:lang w:val="en-US"/>
        </w:rPr>
        <w:t xml:space="preserve">2 </w:t>
      </w:r>
    </w:p>
    <w:p w14:paraId="599DD789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position w:val="10"/>
          <w:lang w:val="en-US"/>
        </w:rPr>
        <w:t xml:space="preserve">1 </w:t>
      </w:r>
      <w:proofErr w:type="gramStart"/>
      <w:r w:rsidRPr="00CE1E75">
        <w:rPr>
          <w:rFonts w:ascii="Times" w:hAnsi="Times" w:cs="Times"/>
          <w:lang w:val="en-US"/>
        </w:rPr>
        <w:t xml:space="preserve">Санкт-Петербургский государственный университет промышленных технологий и дизайна </w:t>
      </w:r>
      <w:r w:rsidRPr="00CE1E75">
        <w:rPr>
          <w:rFonts w:ascii="Times" w:hAnsi="Times" w:cs="Times"/>
          <w:position w:val="10"/>
          <w:lang w:val="en-US"/>
        </w:rPr>
        <w:t xml:space="preserve">2 </w:t>
      </w:r>
      <w:r w:rsidRPr="00CE1E75">
        <w:rPr>
          <w:rFonts w:ascii="Times" w:hAnsi="Times" w:cs="Times"/>
          <w:lang w:val="en-US"/>
        </w:rPr>
        <w:t>Санкт-Петербургский государственный лесотехнический университет им.</w:t>
      </w:r>
      <w:proofErr w:type="gramEnd"/>
      <w:r w:rsidRPr="00CE1E75">
        <w:rPr>
          <w:rFonts w:ascii="Times" w:hAnsi="Times" w:cs="Times"/>
          <w:lang w:val="en-US"/>
        </w:rPr>
        <w:t xml:space="preserve"> С. М. Кирова </w:t>
      </w:r>
    </w:p>
    <w:p w14:paraId="1762945D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>КОГНИТИВНЫЕ ТЕХНОЛОГИИ В КЛАСТЕРЕ ИДЕНТИФИКАЦИИ ИРРАЦИОНАЛЬН</w:t>
      </w:r>
      <w:r w:rsidR="00CE1E75">
        <w:rPr>
          <w:rFonts w:ascii="Times" w:hAnsi="Times" w:cs="Times"/>
          <w:b/>
          <w:lang w:val="en-US"/>
        </w:rPr>
        <w:t xml:space="preserve">ЫХ ОБРАЗОВ ЮВЕЛИРНЫХ УКРАШЕНИЙ </w:t>
      </w:r>
      <w:r w:rsidRPr="00CE1E75">
        <w:rPr>
          <w:rFonts w:ascii="Times" w:hAnsi="Times" w:cs="Times"/>
          <w:b/>
          <w:lang w:val="en-US"/>
        </w:rPr>
        <w:t xml:space="preserve">НА ОСНОВЕ МАТРИЦЫ ИСТИННОСТИ </w:t>
      </w:r>
    </w:p>
    <w:p w14:paraId="3BE27559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Рассмотрен тр</w:t>
      </w:r>
      <w:r w:rsidR="00CE1E75">
        <w:rPr>
          <w:rFonts w:ascii="Times" w:hAnsi="Times" w:cs="Times"/>
          <w:i/>
          <w:iCs/>
          <w:lang w:val="en-US"/>
        </w:rPr>
        <w:t>енд авторского когнитивного про</w:t>
      </w:r>
      <w:r w:rsidRPr="00CE1E75">
        <w:rPr>
          <w:rFonts w:ascii="Times" w:hAnsi="Times" w:cs="Times"/>
          <w:i/>
          <w:iCs/>
          <w:lang w:val="en-US"/>
        </w:rPr>
        <w:t>ектирования образо</w:t>
      </w:r>
      <w:r w:rsidR="00CE1E75">
        <w:rPr>
          <w:rFonts w:ascii="Times" w:hAnsi="Times" w:cs="Times"/>
          <w:i/>
          <w:iCs/>
          <w:lang w:val="en-US"/>
        </w:rPr>
        <w:t>в объектов дизайна при иденти</w:t>
      </w:r>
      <w:r w:rsidRPr="00CE1E75">
        <w:rPr>
          <w:rFonts w:ascii="Times" w:hAnsi="Times" w:cs="Times"/>
          <w:i/>
          <w:iCs/>
          <w:lang w:val="en-US"/>
        </w:rPr>
        <w:t>фикации личностных свойств потребителя в процессе их оптимизации с морфологическими, колористическими и композиционными базами данных ювелирных изделий.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Разработан концеп</w:t>
      </w:r>
      <w:r w:rsidR="00CE1E75">
        <w:rPr>
          <w:rFonts w:ascii="Times" w:hAnsi="Times" w:cs="Times"/>
          <w:i/>
          <w:iCs/>
          <w:lang w:val="en-US"/>
        </w:rPr>
        <w:t>т создания метафорической, тем</w:t>
      </w:r>
      <w:r w:rsidRPr="00CE1E75">
        <w:rPr>
          <w:rFonts w:ascii="Times" w:hAnsi="Times" w:cs="Times"/>
          <w:i/>
          <w:iCs/>
          <w:lang w:val="en-US"/>
        </w:rPr>
        <w:t>поральной модели образа ювелирного изделия на основе культурного кода иррационального эйдоса индивидуума.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79BCAEB2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 xml:space="preserve">Ключевые слова: </w:t>
      </w:r>
      <w:r w:rsidRPr="00CE1E75">
        <w:rPr>
          <w:rFonts w:ascii="Times New Roman" w:hAnsi="Times New Roman" w:cs="Times New Roman"/>
          <w:lang w:val="en-US"/>
        </w:rPr>
        <w:t>ювели</w:t>
      </w:r>
      <w:r w:rsidR="00CE1E75">
        <w:rPr>
          <w:rFonts w:ascii="Times New Roman" w:hAnsi="Times New Roman" w:cs="Times New Roman"/>
          <w:lang w:val="en-US"/>
        </w:rPr>
        <w:t>рные изделия, дизайн, семанти</w:t>
      </w:r>
      <w:r w:rsidRPr="00CE1E75">
        <w:rPr>
          <w:rFonts w:ascii="Times New Roman" w:hAnsi="Times New Roman" w:cs="Times New Roman"/>
          <w:lang w:val="en-US"/>
        </w:rPr>
        <w:t xml:space="preserve">ка, визуально-символьная когнитивная информационная динамическая система. </w:t>
      </w:r>
    </w:p>
    <w:p w14:paraId="5686DAEC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p w14:paraId="0E897E1B" w14:textId="77777777" w:rsid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УДК 7.021.2; 7.091.4 </w:t>
      </w:r>
    </w:p>
    <w:p w14:paraId="4BB79AA3" w14:textId="77777777" w:rsidR="00CE1E75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И. Н. Сафронова, Л. А. Джикия, Е. С. Прозорова </w:t>
      </w:r>
    </w:p>
    <w:p w14:paraId="5DB44E55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692DFB07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ЭФФЕКТИВНЫЕ МЕТОДЫ РАЗРАБОТКИ ДИЗАЙН-ПРОЕКТОВ </w:t>
      </w:r>
    </w:p>
    <w:p w14:paraId="240427D1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Статья ставит целью раскрыть инновационный метод решения конкретных задач в различных сферах дизайна.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Проанализированы конкретные факторы, влияющие на повышение эффективности разработки проектов, на примере процесса поэтапного проведения хакатона.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Материал позволяе</w:t>
      </w:r>
      <w:r w:rsidR="00CE1E75">
        <w:rPr>
          <w:rFonts w:ascii="Times" w:hAnsi="Times" w:cs="Times"/>
          <w:i/>
          <w:iCs/>
          <w:lang w:val="en-US"/>
        </w:rPr>
        <w:t>т оценить достигнутые результа</w:t>
      </w:r>
      <w:r w:rsidRPr="00CE1E75">
        <w:rPr>
          <w:rFonts w:ascii="Times" w:hAnsi="Times" w:cs="Times"/>
          <w:i/>
          <w:iCs/>
          <w:lang w:val="en-US"/>
        </w:rPr>
        <w:t>ты и значение командной работы молодых дизайнеров для их дальнейшей профессиональной деятельности.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4E784275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 xml:space="preserve">: хакатон, креативные индустрии, мозговой штурм, эффективный метод, командный метод. </w:t>
      </w:r>
    </w:p>
    <w:p w14:paraId="769A71EB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1E114866" w14:textId="77777777" w:rsid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УДК 7.05 </w:t>
      </w:r>
    </w:p>
    <w:p w14:paraId="181326A2" w14:textId="77777777" w:rsidR="00CE1E75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А. И. Жигунова, Д. Р. Сербаев, М. Л. Соколова </w:t>
      </w:r>
    </w:p>
    <w:p w14:paraId="31BDC375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Российский технологический университет «МИРЭА», Москва </w:t>
      </w:r>
    </w:p>
    <w:p w14:paraId="58003898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ОСОБЕННОСТИ ДИЗАЙНА ДОПОЛНЕННОЙ И УБАВЛЕННОЙ РЕАЛЬНОСТИ </w:t>
      </w:r>
    </w:p>
    <w:p w14:paraId="1B87F7F0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Рассмотрены материалы, раскрывающие понятие «убавленная реальность» как особого сов</w:t>
      </w:r>
      <w:r w:rsidR="00CE1E75">
        <w:rPr>
          <w:rFonts w:ascii="Times" w:hAnsi="Times" w:cs="Times"/>
          <w:i/>
          <w:iCs/>
          <w:lang w:val="en-US"/>
        </w:rPr>
        <w:t>ременного режи</w:t>
      </w:r>
      <w:r w:rsidRPr="00CE1E75">
        <w:rPr>
          <w:rFonts w:ascii="Times" w:hAnsi="Times" w:cs="Times"/>
          <w:i/>
          <w:iCs/>
          <w:lang w:val="en-US"/>
        </w:rPr>
        <w:t>ма формирования предметно-пространственной среды, направленного на обе</w:t>
      </w:r>
      <w:r w:rsidR="00CE1E75">
        <w:rPr>
          <w:rFonts w:ascii="Times" w:hAnsi="Times" w:cs="Times"/>
          <w:i/>
          <w:iCs/>
          <w:lang w:val="en-US"/>
        </w:rPr>
        <w:t>спечение пользовательского ком</w:t>
      </w:r>
      <w:r w:rsidRPr="00CE1E75">
        <w:rPr>
          <w:rFonts w:ascii="Times" w:hAnsi="Times" w:cs="Times"/>
          <w:i/>
          <w:iCs/>
          <w:lang w:val="en-US"/>
        </w:rPr>
        <w:t>форта путем устранения нежелательных воздействий на пользователя, в том числе информационных, сенсорных и функциональных.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Приведены примеры проявления этого направления в дизайне и рассмотрены некоторые сферы его использования.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4A3F6810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Дан сравнительный анализ таких режимов формирования материальной и цифровой сред, как убавленная, дополненная и виртуальная реальности.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Установлены соответствия между дизайном на основе у</w:t>
      </w:r>
      <w:r w:rsidR="00CE1E75">
        <w:rPr>
          <w:rFonts w:ascii="Times" w:hAnsi="Times" w:cs="Times"/>
          <w:i/>
          <w:iCs/>
          <w:lang w:val="en-US"/>
        </w:rPr>
        <w:t>бавленной реальности и дизай</w:t>
      </w:r>
      <w:r w:rsidRPr="00CE1E75">
        <w:rPr>
          <w:rFonts w:ascii="Times" w:hAnsi="Times" w:cs="Times"/>
          <w:i/>
          <w:iCs/>
          <w:lang w:val="en-US"/>
        </w:rPr>
        <w:t xml:space="preserve">ном с использованием </w:t>
      </w:r>
      <w:r w:rsidR="00CE1E75">
        <w:rPr>
          <w:rFonts w:ascii="Times" w:hAnsi="Times" w:cs="Times"/>
          <w:i/>
          <w:iCs/>
          <w:lang w:val="en-US"/>
        </w:rPr>
        <w:t>режимов медиааскетизма и касто</w:t>
      </w:r>
      <w:r w:rsidRPr="00CE1E75">
        <w:rPr>
          <w:rFonts w:ascii="Times" w:hAnsi="Times" w:cs="Times"/>
          <w:i/>
          <w:iCs/>
          <w:lang w:val="en-US"/>
        </w:rPr>
        <w:t>мизации.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Показаны исторические корни таких подходов к формированию предметно-пространственной среды.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7D87F84A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 xml:space="preserve">: пользовательский опыт, убавленная реальность, медиааскетизм, функциональность, комфорт, кастомизация, ответственное проектирование, дополненная реальность, виртуальная реальность. </w:t>
      </w:r>
    </w:p>
    <w:p w14:paraId="644D1DDA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7D7F0E7B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УДК 7.02 </w:t>
      </w:r>
    </w:p>
    <w:p w14:paraId="0E5B802B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>И. П. Кириенко</w:t>
      </w:r>
      <w:r w:rsidRPr="00CE1E75">
        <w:rPr>
          <w:rFonts w:ascii="Times" w:hAnsi="Times" w:cs="Times"/>
          <w:b/>
          <w:position w:val="13"/>
          <w:lang w:val="en-US"/>
        </w:rPr>
        <w:t>1</w:t>
      </w:r>
      <w:r w:rsidRPr="00CE1E75">
        <w:rPr>
          <w:rFonts w:ascii="Times" w:hAnsi="Times" w:cs="Times"/>
          <w:b/>
          <w:lang w:val="en-US"/>
        </w:rPr>
        <w:t>, В. Ю. Пиирайнен</w:t>
      </w:r>
      <w:r w:rsidRPr="00CE1E75">
        <w:rPr>
          <w:rFonts w:ascii="Times" w:hAnsi="Times" w:cs="Times"/>
          <w:b/>
          <w:position w:val="13"/>
          <w:lang w:val="en-US"/>
        </w:rPr>
        <w:t>2</w:t>
      </w:r>
      <w:r w:rsidRPr="00CE1E75">
        <w:rPr>
          <w:rFonts w:ascii="Times" w:hAnsi="Times" w:cs="Times"/>
          <w:b/>
          <w:lang w:val="en-US"/>
        </w:rPr>
        <w:t>, Т. О. Махова</w:t>
      </w:r>
      <w:r w:rsidRPr="00CE1E75">
        <w:rPr>
          <w:rFonts w:ascii="Times" w:hAnsi="Times" w:cs="Times"/>
          <w:b/>
          <w:position w:val="13"/>
          <w:lang w:val="en-US"/>
        </w:rPr>
        <w:t xml:space="preserve">1 </w:t>
      </w:r>
    </w:p>
    <w:p w14:paraId="6750B248" w14:textId="77777777" w:rsid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position w:val="10"/>
          <w:lang w:val="en-US"/>
        </w:rPr>
        <w:t xml:space="preserve">1 </w:t>
      </w:r>
      <w:r w:rsidRPr="00CE1E75">
        <w:rPr>
          <w:rFonts w:ascii="Times" w:hAnsi="Times" w:cs="Times"/>
          <w:lang w:val="en-US"/>
        </w:rPr>
        <w:t xml:space="preserve">Сочинский государственный университет </w:t>
      </w:r>
    </w:p>
    <w:p w14:paraId="1DD46AFF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position w:val="10"/>
          <w:lang w:val="en-US"/>
        </w:rPr>
        <w:t xml:space="preserve">2 </w:t>
      </w:r>
      <w:r w:rsidRPr="00CE1E75">
        <w:rPr>
          <w:rFonts w:ascii="Times" w:hAnsi="Times" w:cs="Times"/>
          <w:lang w:val="en-US"/>
        </w:rPr>
        <w:t xml:space="preserve">Санкт-Петербургский горный университет </w:t>
      </w:r>
    </w:p>
    <w:p w14:paraId="79196F42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ПРЕГНАНТНАЯ СФЕРА КОНСТРУКЦИЙ ИЗ МЕТАЛЛА В ЛАНДШАФТНОМ ДИЗАЙНЕ </w:t>
      </w:r>
    </w:p>
    <w:p w14:paraId="5FCE20C6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Анализируется синте</w:t>
      </w:r>
      <w:r w:rsidR="00CE1E75">
        <w:rPr>
          <w:rFonts w:ascii="Times" w:hAnsi="Times" w:cs="Times"/>
          <w:i/>
          <w:iCs/>
          <w:lang w:val="en-US"/>
        </w:rPr>
        <w:t>з технического и художественно</w:t>
      </w:r>
      <w:r w:rsidRPr="00CE1E75">
        <w:rPr>
          <w:rFonts w:ascii="Times" w:hAnsi="Times" w:cs="Times"/>
          <w:i/>
          <w:iCs/>
          <w:lang w:val="en-US"/>
        </w:rPr>
        <w:t>дизайнерского творчества</w:t>
      </w:r>
      <w:r w:rsidR="00CE1E75">
        <w:rPr>
          <w:rFonts w:ascii="Times" w:hAnsi="Times" w:cs="Times"/>
          <w:i/>
          <w:iCs/>
          <w:lang w:val="en-US"/>
        </w:rPr>
        <w:t>, который позволяет рассматри</w:t>
      </w:r>
      <w:r w:rsidRPr="00CE1E75">
        <w:rPr>
          <w:rFonts w:ascii="Times" w:hAnsi="Times" w:cs="Times"/>
          <w:i/>
          <w:iCs/>
          <w:lang w:val="en-US"/>
        </w:rPr>
        <w:t>вать возможность применения достижений в области технологий и металловедения в контексте прегнантности гештальта, благодаря которому «сущность определенного» воплощается в ландшафтном дизайне в наиболее чистой и практически необходимой форме.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01CC380E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Конструктивные элементы из металла, изготовленные различными промышленными способами, такими как литье, пластическая деформация, гальванопластика и т. д., в ка- честве основы объектов ландшафтного дизайна в значи- тельной степени позволяют расширить и модифицировать творческие возможности дизайнера.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128F28B0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 xml:space="preserve">: прегнантность, ландшафтный дизайн, художественная обработка металлов. </w:t>
      </w:r>
    </w:p>
    <w:p w14:paraId="191892E0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5EC768ED" w14:textId="77777777" w:rsid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УДК 687.18 </w:t>
      </w:r>
    </w:p>
    <w:p w14:paraId="231125DD" w14:textId="77777777" w:rsidR="00CE1E75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А. А. Старовойтова, И. В. Алексенко, Ж. А. Фот </w:t>
      </w:r>
    </w:p>
    <w:p w14:paraId="63E659FD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Омский государственный технический университет </w:t>
      </w:r>
    </w:p>
    <w:p w14:paraId="17171C6C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ИССЛЕДОВАНИЕ ПРОЧНОСТИ НИТОЧНЫХ ШВОВ В ОДЕЖДЕ ИЗ КОМБИНАЦИИ МАТЕРИАЛОВ </w:t>
      </w:r>
    </w:p>
    <w:p w14:paraId="6CAA2915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В одежде из плащевы</w:t>
      </w:r>
      <w:r w:rsidR="00CE1E75">
        <w:rPr>
          <w:rFonts w:ascii="Times" w:hAnsi="Times" w:cs="Times"/>
          <w:i/>
          <w:iCs/>
          <w:lang w:val="en-US"/>
        </w:rPr>
        <w:t>х тканей в комбинации с други</w:t>
      </w:r>
      <w:r w:rsidRPr="00CE1E75">
        <w:rPr>
          <w:rFonts w:ascii="Times" w:hAnsi="Times" w:cs="Times"/>
          <w:i/>
          <w:iCs/>
          <w:lang w:val="en-US"/>
        </w:rPr>
        <w:t>ми материалами для соединения деталей применяются ниточные швы.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Так как в процессе эксплуатации разные участки изделий по</w:t>
      </w:r>
      <w:r w:rsidR="00CE1E75">
        <w:rPr>
          <w:rFonts w:ascii="Times" w:hAnsi="Times" w:cs="Times"/>
          <w:i/>
          <w:iCs/>
          <w:lang w:val="en-US"/>
        </w:rPr>
        <w:t>двергаются действию многократ</w:t>
      </w:r>
      <w:r w:rsidRPr="00CE1E75">
        <w:rPr>
          <w:rFonts w:ascii="Times" w:hAnsi="Times" w:cs="Times"/>
          <w:i/>
          <w:iCs/>
          <w:lang w:val="en-US"/>
        </w:rPr>
        <w:t>ных нагрузок, прочностью должны обладать не только материалы, но и швы соединения деталей, в частности, плечевые.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В статье приведены результаты определения прочности стачных и настрочных швов, применяемых при соединении плечевых срезов в изделиях из плащевых тканей в комбинации с пальтовыми полушерстяными материалами, натуральной и искусственной кожей.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Значения разрывной нагрузки фиксировались при рас- тяжении образцов перпендикулярно шву.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Полученные результаты исследований отражены в рекомендациях по выбору способов соединений деталей при проекти- ровании одежды из комбинации материалов.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56F70044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>: о</w:t>
      </w:r>
      <w:r w:rsidR="00CE1E75">
        <w:rPr>
          <w:rFonts w:ascii="Times New Roman" w:hAnsi="Times New Roman" w:cs="Times New Roman"/>
          <w:lang w:val="en-US"/>
        </w:rPr>
        <w:t>дежда, плащевые ткани, комбина</w:t>
      </w:r>
      <w:r w:rsidRPr="00CE1E75">
        <w:rPr>
          <w:rFonts w:ascii="Times New Roman" w:hAnsi="Times New Roman" w:cs="Times New Roman"/>
          <w:lang w:val="en-US"/>
        </w:rPr>
        <w:t xml:space="preserve">ция материалов, плечевые швы, прочность, разрывная нагрузка. </w:t>
      </w:r>
    </w:p>
    <w:p w14:paraId="5CD2116F" w14:textId="77777777" w:rsidR="00921968" w:rsidRPr="00CE1E75" w:rsidRDefault="00921968">
      <w:pPr>
        <w:rPr>
          <w:lang w:val="en-US"/>
        </w:rPr>
      </w:pPr>
    </w:p>
    <w:p w14:paraId="01F3BC46" w14:textId="77777777" w:rsid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УДК 677.025</w:t>
      </w:r>
    </w:p>
    <w:p w14:paraId="7E8A80F3" w14:textId="77777777" w:rsidR="00CE1E75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 Н. М. Мусаев, Г. Х. Гуляева, М. М. Мукимов </w:t>
      </w:r>
    </w:p>
    <w:p w14:paraId="2281DAF9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Ташкентский институт текстильной и легкой промышленности, Узбекистан </w:t>
      </w:r>
    </w:p>
    <w:p w14:paraId="6ABA5434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>КОМПЛЕКСНАЯ ОЦЕНКА РИСУНЧАТОГО ТРИКОТАЖНОГО ПОЛОТНА, ВЫР</w:t>
      </w:r>
      <w:r w:rsidR="00CE1E75">
        <w:rPr>
          <w:rFonts w:ascii="Times" w:hAnsi="Times" w:cs="Times"/>
          <w:b/>
          <w:lang w:val="en-US"/>
        </w:rPr>
        <w:t xml:space="preserve">АБОТАННОГО ИЗ ХЛОПЧАТОБУМАЖНОЙ </w:t>
      </w:r>
      <w:r w:rsidRPr="00CE1E75">
        <w:rPr>
          <w:rFonts w:ascii="Times" w:hAnsi="Times" w:cs="Times"/>
          <w:b/>
          <w:lang w:val="en-US"/>
        </w:rPr>
        <w:t xml:space="preserve">И ШЕЛКОВОЙ ПРЯЖИ </w:t>
      </w:r>
    </w:p>
    <w:p w14:paraId="093D2F41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Рассмотрено использование комплексной оценки качества образцов трикотажных полотен, изготов- ленных с использованием хлопковой и шелковой пряжи.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В результате анализа диаграммы при комплексной оцен- ке и полученных гистограмм было определено, что IV вариант хлопко-шелкового рисунчатого трикотажного полотна был признан лучшим.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0B4A745C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 xml:space="preserve">: трикотаж, пряжа, хлопок, шелк, качество, показатель. </w:t>
      </w:r>
    </w:p>
    <w:p w14:paraId="425E9330" w14:textId="77777777" w:rsidR="00921968" w:rsidRPr="00CE1E75" w:rsidRDefault="00921968">
      <w:pPr>
        <w:rPr>
          <w:lang w:val="en-US"/>
        </w:rPr>
      </w:pPr>
    </w:p>
    <w:p w14:paraId="414160E5" w14:textId="77777777" w:rsid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УДК 688.35 </w:t>
      </w:r>
    </w:p>
    <w:p w14:paraId="042EFD79" w14:textId="77777777" w:rsidR="00CE1E75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Е. В. Евдущенко, Е. В. Косова </w:t>
      </w:r>
    </w:p>
    <w:p w14:paraId="19BEBAFD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Омский государственный технический университет </w:t>
      </w:r>
    </w:p>
    <w:p w14:paraId="45183FF2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РАЗРАБОТКА ПРОГРАММЫ МЕРОПРИЯТИЙ ПО РЕСУРСОСБЕРЕЖЕНИЮ С ИСПОЛЬЗОВАНИЕМ ШВЕЙНЫХ ИЗДЕЛИЙ РАЗЛИЧНОГО НАЗНАЧЕНИЯ </w:t>
      </w:r>
    </w:p>
    <w:p w14:paraId="4E59FE0E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Представлена ресурсосберегающая технология с ис- пользованием сопутствующего ассортимента в виде поясных сумок.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В основе предлагаемых мероприятий лежит применение дополнительных членений лекал женской куртки и поясной сумки.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Данная программа мероприятий позволяет уменьшить расход материала при раскрое.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6D744270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 xml:space="preserve">: поясная сумка, ресурсосбережение, раскладка лекал. </w:t>
      </w:r>
    </w:p>
    <w:p w14:paraId="2025BD59" w14:textId="77777777" w:rsidR="00921968" w:rsidRPr="00CE1E75" w:rsidRDefault="00921968">
      <w:pPr>
        <w:rPr>
          <w:lang w:val="en-US"/>
        </w:rPr>
      </w:pPr>
    </w:p>
    <w:p w14:paraId="62DDC025" w14:textId="77777777" w:rsid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УДК 677.025 </w:t>
      </w:r>
    </w:p>
    <w:p w14:paraId="702129D9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>Н. Р. Ханхаджаева</w:t>
      </w:r>
      <w:r w:rsidRPr="00CE1E75">
        <w:rPr>
          <w:rFonts w:ascii="Times" w:hAnsi="Times" w:cs="Times"/>
          <w:b/>
          <w:position w:val="13"/>
          <w:lang w:val="en-US"/>
        </w:rPr>
        <w:t>1</w:t>
      </w:r>
      <w:r w:rsidRPr="00CE1E75">
        <w:rPr>
          <w:rFonts w:ascii="Times" w:hAnsi="Times" w:cs="Times"/>
          <w:b/>
          <w:lang w:val="en-US"/>
        </w:rPr>
        <w:t>, А. Г. Набиев</w:t>
      </w:r>
      <w:r w:rsidRPr="00CE1E75">
        <w:rPr>
          <w:rFonts w:ascii="Times" w:hAnsi="Times" w:cs="Times"/>
          <w:b/>
          <w:position w:val="13"/>
          <w:lang w:val="en-US"/>
        </w:rPr>
        <w:t>2</w:t>
      </w:r>
      <w:r w:rsidRPr="00CE1E75">
        <w:rPr>
          <w:rFonts w:ascii="Times" w:hAnsi="Times" w:cs="Times"/>
          <w:b/>
          <w:lang w:val="en-US"/>
        </w:rPr>
        <w:t>, Ф. М. Рискалиева</w:t>
      </w:r>
      <w:r w:rsidRPr="00CE1E75">
        <w:rPr>
          <w:rFonts w:ascii="Times" w:hAnsi="Times" w:cs="Times"/>
          <w:b/>
          <w:position w:val="13"/>
          <w:lang w:val="en-US"/>
        </w:rPr>
        <w:t xml:space="preserve">1 </w:t>
      </w:r>
    </w:p>
    <w:p w14:paraId="434F64F0" w14:textId="77777777" w:rsid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position w:val="10"/>
          <w:lang w:val="en-US"/>
        </w:rPr>
        <w:t xml:space="preserve">1 </w:t>
      </w:r>
      <w:r w:rsidRPr="00CE1E75">
        <w:rPr>
          <w:rFonts w:ascii="Times" w:hAnsi="Times" w:cs="Times"/>
          <w:lang w:val="en-US"/>
        </w:rPr>
        <w:t>Ташкентский институт текстильной и легкой промышленности, Узбекистан</w:t>
      </w:r>
    </w:p>
    <w:p w14:paraId="57E035CF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 </w:t>
      </w:r>
      <w:r w:rsidRPr="00CE1E75">
        <w:rPr>
          <w:rFonts w:ascii="Times" w:hAnsi="Times" w:cs="Times"/>
          <w:position w:val="10"/>
          <w:lang w:val="en-US"/>
        </w:rPr>
        <w:t xml:space="preserve">2 </w:t>
      </w:r>
      <w:r w:rsidRPr="00CE1E75">
        <w:rPr>
          <w:rFonts w:ascii="Times" w:hAnsi="Times" w:cs="Times"/>
          <w:lang w:val="en-US"/>
        </w:rPr>
        <w:t xml:space="preserve">Технологический университет Таджикистана, Узбекистан </w:t>
      </w:r>
    </w:p>
    <w:p w14:paraId="4F7D323F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>ИССЛЕДОВАНИЕ ТЕХНОЛОГИЧЕСКИХ</w:t>
      </w:r>
      <w:r w:rsidR="00CE1E75">
        <w:rPr>
          <w:rFonts w:ascii="Times" w:hAnsi="Times" w:cs="Times"/>
          <w:b/>
          <w:lang w:val="en-US"/>
        </w:rPr>
        <w:t xml:space="preserve"> ПАРАМЕТРОВ СТРУКТУРЫ ТРИКОТАЖА </w:t>
      </w:r>
      <w:r w:rsidRPr="00CE1E75">
        <w:rPr>
          <w:rFonts w:ascii="Times" w:hAnsi="Times" w:cs="Times"/>
          <w:b/>
          <w:lang w:val="en-US"/>
        </w:rPr>
        <w:t xml:space="preserve">С ДВОЙНЫМ РИСУНЧАТЫМ ПРЕССОВЫМ ПЕРЕПЛЕТЕНИЕМ </w:t>
      </w:r>
    </w:p>
    <w:p w14:paraId="10FD71E2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 xml:space="preserve">С целью расширения ассортимента трикотажных изделий было разработано и рекомендовано </w:t>
      </w:r>
      <w:proofErr w:type="gramStart"/>
      <w:r w:rsidRPr="00CE1E75">
        <w:rPr>
          <w:rFonts w:ascii="Times" w:hAnsi="Times" w:cs="Times"/>
          <w:i/>
          <w:iCs/>
          <w:lang w:val="en-US"/>
        </w:rPr>
        <w:t>4 варианта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структуры трикотажа с двойным рисунчатым прессовым переплетением. </w:t>
      </w:r>
      <w:proofErr w:type="gramStart"/>
      <w:r w:rsidRPr="00CE1E75">
        <w:rPr>
          <w:rFonts w:ascii="Times" w:hAnsi="Times" w:cs="Times"/>
          <w:i/>
          <w:iCs/>
          <w:lang w:val="en-US"/>
        </w:rPr>
        <w:t>Определены технологические параметры структуры трикотажа и установлены закономерности влияния элементов структуры трикотажа, таких как прессовых набросок, на ППТ и ОПТ.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66069A28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 xml:space="preserve">: структура трикотажа, технологиче- ский параметр, индекс прессовых петел, раппорт рисунка, плосковязальная машина. </w:t>
      </w:r>
    </w:p>
    <w:p w14:paraId="2654CD12" w14:textId="77777777" w:rsidR="00921968" w:rsidRPr="00CE1E75" w:rsidRDefault="00921968">
      <w:pPr>
        <w:rPr>
          <w:lang w:val="en-US"/>
        </w:rPr>
      </w:pPr>
    </w:p>
    <w:p w14:paraId="1E4BEB88" w14:textId="77777777" w:rsidR="00CE1E75" w:rsidRDefault="00CE1E75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61977887" w14:textId="77777777" w:rsidR="00CE1E75" w:rsidRDefault="00CE1E75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0AF7AEC2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УДК 739.2 </w:t>
      </w:r>
    </w:p>
    <w:p w14:paraId="5AF8088A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И. А. Груздева, Е. В. Денисова, О. И. Ильвес </w:t>
      </w:r>
    </w:p>
    <w:p w14:paraId="786C7B95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lang w:val="en-US"/>
        </w:rPr>
        <w:t>Уральский федеральный университет им.</w:t>
      </w:r>
      <w:proofErr w:type="gramEnd"/>
      <w:r w:rsidRPr="00CE1E75">
        <w:rPr>
          <w:rFonts w:ascii="Times" w:hAnsi="Times" w:cs="Times"/>
          <w:lang w:val="en-US"/>
        </w:rPr>
        <w:t xml:space="preserve"> первого Президента России Б. Н. Ельцина, г. Екатеринбург </w:t>
      </w:r>
    </w:p>
    <w:p w14:paraId="74CE0115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НАНОКЕРАМИЧЕСКИЕ ПОКРЫТИЯ В ЮВЕЛИРНОМ ДЕЛЕ </w:t>
      </w:r>
    </w:p>
    <w:p w14:paraId="1E0C6982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 xml:space="preserve">Рассматриваются </w:t>
      </w:r>
      <w:r w:rsidR="00CE1E75">
        <w:rPr>
          <w:rFonts w:ascii="Times" w:hAnsi="Times" w:cs="Times"/>
          <w:i/>
          <w:iCs/>
          <w:lang w:val="en-US"/>
        </w:rPr>
        <w:t>вопросы применения керамическо</w:t>
      </w:r>
      <w:r w:rsidRPr="00CE1E75">
        <w:rPr>
          <w:rFonts w:ascii="Times" w:hAnsi="Times" w:cs="Times"/>
          <w:i/>
          <w:iCs/>
          <w:lang w:val="en-US"/>
        </w:rPr>
        <w:t>го электрофоретического покрытия в ювелирном деле.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Разработан дизайн коллекции ювелирных украшений с нанокерамическим покрытием, изготовлено изделие из представленной коллекции и описана технология нане- сения такого рода покрытия на изделие из серебряного сплава марки СрМ925.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Приведены технологические пара- метры нанесения нанокерамического слоя.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Кроме того, уделено внимание теоретическим аспектам нанесения нанокерамических покрытий на изделия из благородных металлов.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5D3862D6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 xml:space="preserve">: нанокерамическое покрытие, се- ребряное изделие, коллекция ювелирных украшений, KLIAR-CB. </w:t>
      </w:r>
    </w:p>
    <w:p w14:paraId="573497F0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17B5B71E" w14:textId="77777777" w:rsid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УДК 903.044:903.26:291.21 </w:t>
      </w:r>
    </w:p>
    <w:p w14:paraId="313EC713" w14:textId="77777777" w:rsidR="00CE1E75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>О. А. Печурина </w:t>
      </w:r>
    </w:p>
    <w:p w14:paraId="50680130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41026DBF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ТКАЦКИЕ АРТЕФАКТЫ КАК ПРЕДМЕТЫ ЖЕРТВОПРИНОШЕНИЯ </w:t>
      </w:r>
    </w:p>
    <w:p w14:paraId="15391407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Различные нар</w:t>
      </w:r>
      <w:r w:rsidR="00CE1E75">
        <w:rPr>
          <w:rFonts w:ascii="Times" w:hAnsi="Times" w:cs="Times"/>
          <w:i/>
          <w:iCs/>
          <w:lang w:val="en-US"/>
        </w:rPr>
        <w:t>оды рассматривали ткацкие арте</w:t>
      </w:r>
      <w:r w:rsidRPr="00CE1E75">
        <w:rPr>
          <w:rFonts w:ascii="Times" w:hAnsi="Times" w:cs="Times"/>
          <w:i/>
          <w:iCs/>
          <w:lang w:val="en-US"/>
        </w:rPr>
        <w:t>факты как достойные для подношения духам для их умилостивления.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49C209A3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 xml:space="preserve">: жертвоприношения, магия, веревка, ткацкие изделия. </w:t>
      </w:r>
    </w:p>
    <w:p w14:paraId="33F89BCA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637D6B99" w14:textId="77777777" w:rsid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УДК 7.036 </w:t>
      </w:r>
    </w:p>
    <w:p w14:paraId="5D95B6E7" w14:textId="77777777" w:rsidR="00CE1E75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>И. Н. Сафронова, Т. В. Балланд </w:t>
      </w:r>
    </w:p>
    <w:p w14:paraId="5396B274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5748F39E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proofErr w:type="gramStart"/>
      <w:r w:rsidRPr="00CE1E75">
        <w:rPr>
          <w:rFonts w:ascii="Times" w:hAnsi="Times" w:cs="Times"/>
          <w:b/>
          <w:lang w:val="en-US"/>
        </w:rPr>
        <w:t>ЭКОМОДА — МОДНЫЙ ТРЕНД ИЛИ ТРЕБОВАНИЕ ВРЕМЕНИ?</w:t>
      </w:r>
      <w:proofErr w:type="gramEnd"/>
      <w:r w:rsidRPr="00CE1E75">
        <w:rPr>
          <w:rFonts w:ascii="Times" w:hAnsi="Times" w:cs="Times"/>
          <w:b/>
          <w:lang w:val="en-US"/>
        </w:rPr>
        <w:t xml:space="preserve"> </w:t>
      </w:r>
    </w:p>
    <w:p w14:paraId="24B6C852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Рассматриваются экологические про</w:t>
      </w:r>
      <w:r w:rsidR="00CE1E75">
        <w:rPr>
          <w:rFonts w:ascii="Times" w:hAnsi="Times" w:cs="Times"/>
          <w:i/>
          <w:iCs/>
          <w:lang w:val="en-US"/>
        </w:rPr>
        <w:t>блемы в сфе</w:t>
      </w:r>
      <w:r w:rsidRPr="00CE1E75">
        <w:rPr>
          <w:rFonts w:ascii="Times" w:hAnsi="Times" w:cs="Times"/>
          <w:i/>
          <w:iCs/>
          <w:lang w:val="en-US"/>
        </w:rPr>
        <w:t>ре моды и пути их решения.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Статья ставит целью раскрыть взаимосвязь понятий «мода» и «экология», выявить причины возникновения и распространения экомоды, определить важнейшие направления, активно развивающиеся в экологичной моде, доказать важность экологического направления в дизайне одежды как спо- соба изменения отношение людей к окружающему миру.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132FB60D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 xml:space="preserve">: экомода, экология, дизайн одежды, осознанное потребление. </w:t>
      </w:r>
    </w:p>
    <w:p w14:paraId="2867D668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32992AC6" w14:textId="77777777" w:rsid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УДК 658.512.2 </w:t>
      </w:r>
    </w:p>
    <w:p w14:paraId="390AC359" w14:textId="77777777" w:rsidR="00CE1E75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>Н. И. Лебедев </w:t>
      </w:r>
    </w:p>
    <w:p w14:paraId="6CF509DE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lang w:val="en-US"/>
        </w:rPr>
        <w:t>Санкт-Петербургская государственная художественно-промышленная академия им.</w:t>
      </w:r>
      <w:proofErr w:type="gramEnd"/>
      <w:r w:rsidRPr="00CE1E75">
        <w:rPr>
          <w:rFonts w:ascii="Times" w:hAnsi="Times" w:cs="Times"/>
          <w:lang w:val="en-US"/>
        </w:rPr>
        <w:t xml:space="preserve"> А. Л. Штиглица </w:t>
      </w:r>
    </w:p>
    <w:p w14:paraId="0F887001" w14:textId="77777777" w:rsidR="00921968" w:rsidRPr="00CE1E75" w:rsidRDefault="00CE1E75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>
        <w:rPr>
          <w:rFonts w:ascii="Times" w:hAnsi="Times" w:cs="Times"/>
          <w:b/>
          <w:lang w:val="en-US"/>
        </w:rPr>
        <w:t xml:space="preserve">ВОПРОСЫ СТАНДАРТИЗАЦИИ В ТЕОРИИ </w:t>
      </w:r>
      <w:r w:rsidR="00921968" w:rsidRPr="00CE1E75">
        <w:rPr>
          <w:rFonts w:ascii="Times" w:hAnsi="Times" w:cs="Times"/>
          <w:b/>
          <w:lang w:val="en-US"/>
        </w:rPr>
        <w:t xml:space="preserve">И ПРАКТИКЕ ПРОМЫШЛЕННОГО ДИЗАЙНА В НАЧАЛЕ ХХ В.: ОТ AEG К БАУХАУСУ </w:t>
      </w:r>
    </w:p>
    <w:p w14:paraId="003D8EA3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Исследование проясняет роль стандартизации в ходе поиска новых проектных стратегий в период возник</w:t>
      </w:r>
      <w:r w:rsidR="00CE1E75">
        <w:rPr>
          <w:rFonts w:ascii="Times" w:hAnsi="Times" w:cs="Times"/>
          <w:i/>
          <w:iCs/>
          <w:lang w:val="en-US"/>
        </w:rPr>
        <w:t>нове</w:t>
      </w:r>
      <w:r w:rsidRPr="00CE1E75">
        <w:rPr>
          <w:rFonts w:ascii="Times" w:hAnsi="Times" w:cs="Times"/>
          <w:i/>
          <w:iCs/>
          <w:lang w:val="en-US"/>
        </w:rPr>
        <w:t>ния и становления пром</w:t>
      </w:r>
      <w:r w:rsidR="00CE1E75">
        <w:rPr>
          <w:rFonts w:ascii="Times" w:hAnsi="Times" w:cs="Times"/>
          <w:i/>
          <w:iCs/>
          <w:lang w:val="en-US"/>
        </w:rPr>
        <w:t>ышленного дизайна как самосто</w:t>
      </w:r>
      <w:r w:rsidRPr="00CE1E75">
        <w:rPr>
          <w:rFonts w:ascii="Times" w:hAnsi="Times" w:cs="Times"/>
          <w:i/>
          <w:iCs/>
          <w:lang w:val="en-US"/>
        </w:rPr>
        <w:t>ятельной проектной дисциплины, опираясь на проекты и теоретические разработки пионеров европейского дизайна и прослеживая преемственность проектных подходов в промышленном дизайне начала ХХ в.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5495C680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 xml:space="preserve">Ключевые слова: </w:t>
      </w:r>
      <w:r w:rsidRPr="00CE1E75">
        <w:rPr>
          <w:rFonts w:ascii="Times New Roman" w:hAnsi="Times New Roman" w:cs="Times New Roman"/>
          <w:lang w:val="en-US"/>
        </w:rPr>
        <w:t>стандартизация, промышленный дизайн, история дизай</w:t>
      </w:r>
      <w:r w:rsidR="00CE1E75">
        <w:rPr>
          <w:rFonts w:ascii="Times New Roman" w:hAnsi="Times New Roman" w:cs="Times New Roman"/>
          <w:lang w:val="en-US"/>
        </w:rPr>
        <w:t>на, унификация, модульное про</w:t>
      </w:r>
      <w:r w:rsidRPr="00CE1E75">
        <w:rPr>
          <w:rFonts w:ascii="Times New Roman" w:hAnsi="Times New Roman" w:cs="Times New Roman"/>
          <w:lang w:val="en-US"/>
        </w:rPr>
        <w:t xml:space="preserve">ектирование, конструктор. </w:t>
      </w:r>
    </w:p>
    <w:p w14:paraId="10ECFAB1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6E5A0029" w14:textId="77777777" w:rsid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УДК. 712.01:73</w:t>
      </w:r>
    </w:p>
    <w:p w14:paraId="0DC51704" w14:textId="77777777" w:rsidR="00CE1E75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> С. В. Касым</w:t>
      </w:r>
    </w:p>
    <w:p w14:paraId="5D109A24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 Галерея современной скульптуры и пластики, Санкт-Петербург </w:t>
      </w:r>
    </w:p>
    <w:p w14:paraId="60F63EED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ЛАНДШАФТНАЯ СКУЛЬПТУРА В КОНТЕКСТЕ РАЗВИТИЯ АКТУАЛЬНОГО ИСКУССТВА </w:t>
      </w:r>
    </w:p>
    <w:p w14:paraId="61D900DB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Рассмотрено влиян</w:t>
      </w:r>
      <w:r w:rsidR="00CE1E75">
        <w:rPr>
          <w:rFonts w:ascii="Times" w:hAnsi="Times" w:cs="Times"/>
          <w:i/>
          <w:iCs/>
          <w:lang w:val="en-US"/>
        </w:rPr>
        <w:t>ие актуального искусства на раз</w:t>
      </w:r>
      <w:r w:rsidRPr="00CE1E75">
        <w:rPr>
          <w:rFonts w:ascii="Times" w:hAnsi="Times" w:cs="Times"/>
          <w:i/>
          <w:iCs/>
          <w:lang w:val="en-US"/>
        </w:rPr>
        <w:t>витие ландшафтной скульптуры.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Огромное влияние на развитие актуал</w:t>
      </w:r>
      <w:r w:rsidR="00CE1E75">
        <w:rPr>
          <w:rFonts w:ascii="Times" w:hAnsi="Times" w:cs="Times"/>
          <w:i/>
          <w:iCs/>
          <w:lang w:val="en-US"/>
        </w:rPr>
        <w:t>ьных арт-практик оказали между</w:t>
      </w:r>
      <w:r w:rsidRPr="00CE1E75">
        <w:rPr>
          <w:rFonts w:ascii="Times" w:hAnsi="Times" w:cs="Times"/>
          <w:i/>
          <w:iCs/>
          <w:lang w:val="en-US"/>
        </w:rPr>
        <w:t>народный обмен в обла</w:t>
      </w:r>
      <w:r w:rsidR="00CE1E75">
        <w:rPr>
          <w:rFonts w:ascii="Times" w:hAnsi="Times" w:cs="Times"/>
          <w:i/>
          <w:iCs/>
          <w:lang w:val="en-US"/>
        </w:rPr>
        <w:t>сти искусства и культуры, совер</w:t>
      </w:r>
      <w:r w:rsidRPr="00CE1E75">
        <w:rPr>
          <w:rFonts w:ascii="Times" w:hAnsi="Times" w:cs="Times"/>
          <w:i/>
          <w:iCs/>
          <w:lang w:val="en-US"/>
        </w:rPr>
        <w:t>шенствование информационных технологий и средств связи.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Рассмотрены арт-проекты скульпторов разных стран (М. Хэйзера, Р. Смитсона, Р. Лонга, Н. Холт; Д. Джадда и др.).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Проведено сравнение истоков лэнд-арт движения и течений, по контексту близких ему: эко-арт, природные инсталляции, </w:t>
      </w:r>
      <w:proofErr w:type="gramStart"/>
      <w:r w:rsidRPr="00CE1E75">
        <w:rPr>
          <w:rFonts w:ascii="Times" w:hAnsi="Times" w:cs="Times"/>
          <w:i/>
          <w:iCs/>
          <w:lang w:val="en-US"/>
        </w:rPr>
        <w:t>грин-арт и т. д. Установлено влияние европейской авангардной традиции в скульптуре и постмодернистских течений США (минималистов, концептуалистов) на возникновение нового направления в пластическом искусстве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. </w:t>
      </w:r>
    </w:p>
    <w:p w14:paraId="5D02CDF0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 xml:space="preserve">: ландшафтная скульптура, лэнд-арт, М. Хайзера, Р. Смитсона, А. Госуорси, Д. Джадд, акту- альные арт-движения, эко-арт, природные инсталляции, грин-арт, новые формы, современное искусство. </w:t>
      </w:r>
    </w:p>
    <w:p w14:paraId="4FA35E1B" w14:textId="77777777" w:rsidR="00921968" w:rsidRPr="00CE1E75" w:rsidRDefault="00921968">
      <w:pPr>
        <w:rPr>
          <w:lang w:val="en-US"/>
        </w:rPr>
      </w:pPr>
    </w:p>
    <w:p w14:paraId="495E1D8E" w14:textId="77777777" w:rsidR="00921968" w:rsidRPr="00CE1E75" w:rsidRDefault="00921968">
      <w:pPr>
        <w:rPr>
          <w:lang w:val="en-US"/>
        </w:rPr>
      </w:pPr>
    </w:p>
    <w:p w14:paraId="3AA0B211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E1E75">
        <w:rPr>
          <w:rFonts w:ascii="Times New Roman" w:hAnsi="Times New Roman" w:cs="Times New Roman"/>
        </w:rPr>
        <w:t>УДК 677.017</w:t>
      </w:r>
    </w:p>
    <w:p w14:paraId="41DC1C14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В. В. Замышляева, Т. Л. Акиндинова, Н. А. Смирнова, В. В. Лапшин </w:t>
      </w:r>
    </w:p>
    <w:p w14:paraId="342E064E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Костромской государственный университет </w:t>
      </w:r>
    </w:p>
    <w:p w14:paraId="64B4AC69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ТЕХНОЛОГИЯ ПРОГНОЗИРОВАНИЯ СТАБИЛЬНОСТИ СТРУКТУРЫ БОРТОВЫХ ТКАНЕЙ </w:t>
      </w:r>
    </w:p>
    <w:p w14:paraId="02471C54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Приведены резул</w:t>
      </w:r>
      <w:r w:rsidR="00CE1E75">
        <w:rPr>
          <w:rFonts w:ascii="Times" w:hAnsi="Times" w:cs="Times"/>
          <w:i/>
          <w:iCs/>
          <w:lang w:val="en-US"/>
        </w:rPr>
        <w:t>ьтаты исследований и прогнози</w:t>
      </w:r>
      <w:r w:rsidRPr="00CE1E75">
        <w:rPr>
          <w:rFonts w:ascii="Times" w:hAnsi="Times" w:cs="Times"/>
          <w:i/>
          <w:iCs/>
          <w:lang w:val="en-US"/>
        </w:rPr>
        <w:t>рования основных пока</w:t>
      </w:r>
      <w:r w:rsidR="00CE1E75">
        <w:rPr>
          <w:rFonts w:ascii="Times" w:hAnsi="Times" w:cs="Times"/>
          <w:i/>
          <w:iCs/>
          <w:lang w:val="en-US"/>
        </w:rPr>
        <w:t>зателей качества, характеризу</w:t>
      </w:r>
      <w:r w:rsidRPr="00CE1E75">
        <w:rPr>
          <w:rFonts w:ascii="Times" w:hAnsi="Times" w:cs="Times"/>
          <w:i/>
          <w:iCs/>
          <w:lang w:val="en-US"/>
        </w:rPr>
        <w:t>ющих стабильность структуры современных бор</w:t>
      </w:r>
      <w:bookmarkStart w:id="0" w:name="_GoBack"/>
      <w:r w:rsidRPr="00CE1E75">
        <w:rPr>
          <w:rFonts w:ascii="Times" w:hAnsi="Times" w:cs="Times"/>
          <w:i/>
          <w:iCs/>
          <w:lang w:val="en-US"/>
        </w:rPr>
        <w:t>товых тканей.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Прогнозирование показателей стабильности структуры реали</w:t>
      </w:r>
      <w:r w:rsidR="00CE1E75">
        <w:rPr>
          <w:rFonts w:ascii="Times" w:hAnsi="Times" w:cs="Times"/>
          <w:i/>
          <w:iCs/>
          <w:lang w:val="en-US"/>
        </w:rPr>
        <w:t>зовано с помощью интеллектуаль</w:t>
      </w:r>
      <w:r w:rsidRPr="00CE1E75">
        <w:rPr>
          <w:rFonts w:ascii="Times" w:hAnsi="Times" w:cs="Times"/>
          <w:i/>
          <w:iCs/>
          <w:lang w:val="en-US"/>
        </w:rPr>
        <w:t>ной системы на базе разработанной компьютерной программы.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  <w:proofErr w:type="gramStart"/>
      <w:r w:rsidRPr="00CE1E75">
        <w:rPr>
          <w:rFonts w:ascii="Times" w:hAnsi="Times" w:cs="Times"/>
          <w:i/>
          <w:iCs/>
          <w:lang w:val="en-US"/>
        </w:rPr>
        <w:t>Для оценки стабильности структуры при изгибе предложены работа изгиба и коэффициент устойчивости структуры.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7D16705E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 xml:space="preserve">: бортовые ткани, стабильность структуры, изгиб, качество, работа изгиба, коэффициент устойчивости структуры. </w:t>
      </w:r>
    </w:p>
    <w:p w14:paraId="60E1CCA5" w14:textId="77777777" w:rsidR="00921968" w:rsidRPr="00CE1E75" w:rsidRDefault="00921968">
      <w:pPr>
        <w:rPr>
          <w:lang w:val="en-US"/>
        </w:rPr>
      </w:pPr>
    </w:p>
    <w:p w14:paraId="5174C882" w14:textId="77777777" w:rsid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УДК 004.023</w:t>
      </w:r>
    </w:p>
    <w:p w14:paraId="083CF2A7" w14:textId="77777777" w:rsidR="00CE1E75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> И. П. Козицын</w:t>
      </w:r>
    </w:p>
    <w:p w14:paraId="2535B8D3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lang w:val="en-US"/>
        </w:rPr>
        <w:t> Санкт-Петербургская государственная художественно-промышленная академия им.</w:t>
      </w:r>
      <w:proofErr w:type="gramEnd"/>
      <w:r w:rsidRPr="00CE1E75">
        <w:rPr>
          <w:rFonts w:ascii="Times" w:hAnsi="Times" w:cs="Times"/>
          <w:lang w:val="en-US"/>
        </w:rPr>
        <w:t xml:space="preserve"> А. Л. Штиглица </w:t>
      </w:r>
    </w:p>
    <w:p w14:paraId="19004D6C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ИСПОЛЬЗОВАНИЕ </w:t>
      </w:r>
      <w:proofErr w:type="gramStart"/>
      <w:r w:rsidRPr="00CE1E75">
        <w:rPr>
          <w:rFonts w:ascii="Times" w:hAnsi="Times" w:cs="Times"/>
          <w:b/>
          <w:lang w:val="en-US"/>
        </w:rPr>
        <w:t>3D-ИНС</w:t>
      </w:r>
      <w:r w:rsidR="00CE1E75">
        <w:rPr>
          <w:rFonts w:ascii="Times" w:hAnsi="Times" w:cs="Times"/>
          <w:b/>
          <w:lang w:val="en-US"/>
        </w:rPr>
        <w:t>ТРУМЕНТОВ В</w:t>
      </w:r>
      <w:proofErr w:type="gramEnd"/>
      <w:r w:rsidR="00CE1E75">
        <w:rPr>
          <w:rFonts w:ascii="Times" w:hAnsi="Times" w:cs="Times"/>
          <w:b/>
          <w:lang w:val="en-US"/>
        </w:rPr>
        <w:t xml:space="preserve"> ТВОРЧЕСКОМ ПРОЦЕССЕ </w:t>
      </w:r>
      <w:r w:rsidRPr="00CE1E75">
        <w:rPr>
          <w:rFonts w:ascii="Times" w:hAnsi="Times" w:cs="Times"/>
          <w:b/>
          <w:lang w:val="en-US"/>
        </w:rPr>
        <w:t xml:space="preserve">ПРИ РАЗРАБОТКЕ ИЗДЕЛИЙ ДЕКОРАТИВНО-ПРИКЛАДНОГО ИСКУССТВА </w:t>
      </w:r>
    </w:p>
    <w:p w14:paraId="3BA6E8C0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CE1E75">
        <w:rPr>
          <w:rFonts w:ascii="Times" w:hAnsi="Times" w:cs="Times"/>
          <w:i/>
          <w:iCs/>
          <w:lang w:val="en-US"/>
        </w:rPr>
        <w:t>Статья посвящен</w:t>
      </w:r>
      <w:r w:rsidR="00CE1E75">
        <w:rPr>
          <w:rFonts w:ascii="Times" w:hAnsi="Times" w:cs="Times"/>
          <w:i/>
          <w:iCs/>
          <w:lang w:val="en-US"/>
        </w:rPr>
        <w:t>а возможности совмещения и раз</w:t>
      </w:r>
      <w:r w:rsidRPr="00CE1E75">
        <w:rPr>
          <w:rFonts w:ascii="Times" w:hAnsi="Times" w:cs="Times"/>
          <w:i/>
          <w:iCs/>
          <w:lang w:val="en-US"/>
        </w:rPr>
        <w:t>вития творческих про</w:t>
      </w:r>
      <w:r w:rsidR="00CE1E75">
        <w:rPr>
          <w:rFonts w:ascii="Times" w:hAnsi="Times" w:cs="Times"/>
          <w:i/>
          <w:iCs/>
          <w:lang w:val="en-US"/>
        </w:rPr>
        <w:t>цессов ручного труда и 3D-обра</w:t>
      </w:r>
      <w:r w:rsidRPr="00CE1E75">
        <w:rPr>
          <w:rFonts w:ascii="Times" w:hAnsi="Times" w:cs="Times"/>
          <w:i/>
          <w:iCs/>
          <w:lang w:val="en-US"/>
        </w:rPr>
        <w:t>ботки материала.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Была сделана попытка более широко взглянуть на использ</w:t>
      </w:r>
      <w:r w:rsidR="00CE1E75">
        <w:rPr>
          <w:rFonts w:ascii="Times" w:hAnsi="Times" w:cs="Times"/>
          <w:i/>
          <w:iCs/>
          <w:lang w:val="en-US"/>
        </w:rPr>
        <w:t xml:space="preserve">ование </w:t>
      </w:r>
      <w:proofErr w:type="gramStart"/>
      <w:r w:rsidR="00CE1E75">
        <w:rPr>
          <w:rFonts w:ascii="Times" w:hAnsi="Times" w:cs="Times"/>
          <w:i/>
          <w:iCs/>
          <w:lang w:val="en-US"/>
        </w:rPr>
        <w:t>3D-инструментов в</w:t>
      </w:r>
      <w:proofErr w:type="gramEnd"/>
      <w:r w:rsidR="00CE1E75">
        <w:rPr>
          <w:rFonts w:ascii="Times" w:hAnsi="Times" w:cs="Times"/>
          <w:i/>
          <w:iCs/>
          <w:lang w:val="en-US"/>
        </w:rPr>
        <w:t xml:space="preserve"> творче</w:t>
      </w:r>
      <w:r w:rsidRPr="00CE1E75">
        <w:rPr>
          <w:rFonts w:ascii="Times" w:hAnsi="Times" w:cs="Times"/>
          <w:i/>
          <w:iCs/>
          <w:lang w:val="en-US"/>
        </w:rPr>
        <w:t xml:space="preserve">стве с элементами систематизации процесса. </w:t>
      </w:r>
      <w:proofErr w:type="gramStart"/>
      <w:r w:rsidRPr="00CE1E75">
        <w:rPr>
          <w:rFonts w:ascii="Times" w:hAnsi="Times" w:cs="Times"/>
          <w:i/>
          <w:iCs/>
          <w:lang w:val="en-US"/>
        </w:rPr>
        <w:t>В итоге работы предложен пример практического применения комплексного подхода к задачам по выполнению твор- ческих работ в материале.</w:t>
      </w:r>
      <w:proofErr w:type="gramEnd"/>
      <w:r w:rsidRPr="00CE1E75">
        <w:rPr>
          <w:rFonts w:ascii="Times" w:hAnsi="Times" w:cs="Times"/>
          <w:i/>
          <w:iCs/>
          <w:lang w:val="en-US"/>
        </w:rPr>
        <w:t xml:space="preserve"> </w:t>
      </w:r>
    </w:p>
    <w:p w14:paraId="0D3BD04A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 xml:space="preserve">: декоративно-прикладное искусство, творческий поиск, активизация, 3D-инструментарий, обучение, эвристические методы. </w:t>
      </w:r>
    </w:p>
    <w:p w14:paraId="4AB265BF" w14:textId="77777777" w:rsidR="00921968" w:rsidRPr="00CE1E75" w:rsidRDefault="00921968">
      <w:pPr>
        <w:rPr>
          <w:lang w:val="en-US"/>
        </w:rPr>
      </w:pPr>
    </w:p>
    <w:p w14:paraId="38F63970" w14:textId="77777777" w:rsid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>УДК 685.34</w:t>
      </w:r>
    </w:p>
    <w:p w14:paraId="59064A7D" w14:textId="77777777" w:rsidR="00CE1E75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> </w:t>
      </w:r>
      <w:r w:rsidR="00CE1E75" w:rsidRPr="00CE1E75">
        <w:rPr>
          <w:rFonts w:ascii="Times" w:hAnsi="Times" w:cs="Times"/>
          <w:b/>
          <w:lang w:val="en-US"/>
        </w:rPr>
        <w:t>О. А. Голубева, Г. И. Шемерей</w:t>
      </w:r>
    </w:p>
    <w:p w14:paraId="61647E37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lang w:val="en-US"/>
        </w:rPr>
        <w:t xml:space="preserve">Донской государственный технический университет, г. Ростов-на-Дону </w:t>
      </w:r>
    </w:p>
    <w:p w14:paraId="674AF7E4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r w:rsidRPr="00CE1E75">
        <w:rPr>
          <w:rFonts w:ascii="Times" w:hAnsi="Times" w:cs="Times"/>
          <w:b/>
          <w:lang w:val="en-US"/>
        </w:rPr>
        <w:t xml:space="preserve">РАЗРАБОТКА ИНТЕГРИРОВАННОЙ СИСТЕМЫ КОНТРОЛЯ КАЧЕСТВА «ЭКСПЕРТ» </w:t>
      </w:r>
    </w:p>
    <w:p w14:paraId="4214E5F5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Рассматриваю</w:t>
      </w:r>
      <w:r w:rsidR="00CE1E75">
        <w:rPr>
          <w:rFonts w:ascii="Times" w:hAnsi="Times" w:cs="Times"/>
          <w:i/>
          <w:iCs/>
          <w:lang w:val="en-US"/>
        </w:rPr>
        <w:t>тся ключевые моменты разрабаты</w:t>
      </w:r>
      <w:r w:rsidRPr="00CE1E75">
        <w:rPr>
          <w:rFonts w:ascii="Times" w:hAnsi="Times" w:cs="Times"/>
          <w:i/>
          <w:iCs/>
          <w:lang w:val="en-US"/>
        </w:rPr>
        <w:t xml:space="preserve">ваемого программного обеспечения: его составляющие, их функции, цель применения и ожидаемый результат от их использования и внедрения всей системы на обувные предприятия с целью улучшения качества подготовки их производства. </w:t>
      </w:r>
    </w:p>
    <w:p w14:paraId="36C6B2B5" w14:textId="77777777" w:rsidR="00921968" w:rsidRPr="00CE1E75" w:rsidRDefault="00921968" w:rsidP="0092196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CE1E75">
        <w:rPr>
          <w:rFonts w:ascii="Times" w:hAnsi="Times" w:cs="Times"/>
          <w:i/>
          <w:iCs/>
          <w:lang w:val="en-US"/>
        </w:rPr>
        <w:t>Ключевые слова</w:t>
      </w:r>
      <w:r w:rsidRPr="00CE1E75">
        <w:rPr>
          <w:rFonts w:ascii="Times New Roman" w:hAnsi="Times New Roman" w:cs="Times New Roman"/>
          <w:lang w:val="en-US"/>
        </w:rPr>
        <w:t xml:space="preserve">: обувь, производство обуви, интег- рированные системы, контроль качества, инструменты качества, информационная система, программное обес- печение, легкая промышленность. </w:t>
      </w:r>
    </w:p>
    <w:bookmarkEnd w:id="0"/>
    <w:p w14:paraId="7FC2A743" w14:textId="77777777" w:rsidR="00921968" w:rsidRPr="00CE1E75" w:rsidRDefault="00921968">
      <w:pPr>
        <w:rPr>
          <w:lang w:val="en-US"/>
        </w:rPr>
      </w:pPr>
    </w:p>
    <w:sectPr w:rsidR="00921968" w:rsidRPr="00CE1E75" w:rsidSect="00A142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68"/>
    <w:rsid w:val="00921968"/>
    <w:rsid w:val="0098584C"/>
    <w:rsid w:val="00A14227"/>
    <w:rsid w:val="00BC2D7C"/>
    <w:rsid w:val="00C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07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2588</Words>
  <Characters>14756</Characters>
  <Application>Microsoft Macintosh Word</Application>
  <DocSecurity>0</DocSecurity>
  <Lines>122</Lines>
  <Paragraphs>34</Paragraphs>
  <ScaleCrop>false</ScaleCrop>
  <Company/>
  <LinksUpToDate>false</LinksUpToDate>
  <CharactersWithSpaces>17310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2</cp:revision>
  <dcterms:created xsi:type="dcterms:W3CDTF">2020-04-15T09:47:00Z</dcterms:created>
  <dcterms:modified xsi:type="dcterms:W3CDTF">2020-04-15T10:07:00Z</dcterms:modified>
</cp:coreProperties>
</file>